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2D56" w14:textId="77777777" w:rsidR="009F5DEA" w:rsidRDefault="009F5DEA"/>
    <w:p w14:paraId="3B70F82C" w14:textId="77777777" w:rsidR="00244D96" w:rsidRDefault="00244D96"/>
    <w:p w14:paraId="7D221684" w14:textId="77777777" w:rsidR="00244D96" w:rsidRPr="00244D96" w:rsidRDefault="00244D96" w:rsidP="00244D96">
      <w:pPr>
        <w:pStyle w:val="Title"/>
        <w:rPr>
          <w:rFonts w:eastAsia="Times New Roman"/>
          <w:lang w:eastAsia="en-IN"/>
        </w:rPr>
      </w:pPr>
      <w:r w:rsidRPr="00244D96">
        <w:rPr>
          <w:rFonts w:eastAsia="Times New Roman"/>
          <w:lang w:eastAsia="en-IN"/>
        </w:rPr>
        <w:t>Automotive Power MOSFET Drivers Market Huge Growth in Future Scope 2024-2031 </w:t>
      </w:r>
    </w:p>
    <w:p w14:paraId="6E2F1C6F" w14:textId="77777777" w:rsidR="00244D96" w:rsidRDefault="00244D96"/>
    <w:p w14:paraId="09046985" w14:textId="77777777" w:rsidR="00244D96" w:rsidRDefault="00244D96"/>
    <w:p w14:paraId="3D18200E"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b/>
          <w:bCs/>
          <w:color w:val="000000"/>
          <w:kern w:val="0"/>
          <w:sz w:val="17"/>
          <w:szCs w:val="17"/>
          <w:lang w:eastAsia="en-IN"/>
          <w14:ligatures w14:val="none"/>
        </w:rPr>
        <w:t>Global Automotive Power MOSFET Drivers Market size was valued at USD 400 million in 2022 and is poised to grow from USD 430 million in 2023 to USD 766.90 million by 2031, growing at a CAGR of 7.5% during the forecast period (2024-2031).</w:t>
      </w:r>
    </w:p>
    <w:p w14:paraId="61928D27"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t> </w:t>
      </w:r>
    </w:p>
    <w:p w14:paraId="4E3E09BA"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t>The Research report on Automotive Power MOSFET Drivers Market presents a complete judgment of the market through strategic insights on future trends, growth factors, supplier landscape, demand landscape, Y-o-Y growth rate, CAGR, pricing analysis. It also provides and a lot of business matrices including Porters Five Forces Analysis, PESTLE Analysis, Value Chain Analysis, 4 Ps' Analysis, Market Attractiveness Analysis, BPS Analysis, Ecosystem Analysis.</w:t>
      </w:r>
    </w:p>
    <w:p w14:paraId="3D080860"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t> </w:t>
      </w:r>
    </w:p>
    <w:p w14:paraId="7836229D"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b/>
          <w:bCs/>
          <w:color w:val="000000"/>
          <w:kern w:val="0"/>
          <w:sz w:val="17"/>
          <w:szCs w:val="17"/>
          <w:lang w:eastAsia="en-IN"/>
          <w14:ligatures w14:val="none"/>
        </w:rPr>
        <w:t>Request for Sample Copy of this Global Automotive Power MOSFET Drivers Market: </w:t>
      </w:r>
      <w:hyperlink r:id="rId5" w:history="1">
        <w:r w:rsidRPr="00244D96">
          <w:rPr>
            <w:rFonts w:ascii="Verdana" w:eastAsia="Times New Roman" w:hAnsi="Verdana" w:cs="Times New Roman"/>
            <w:b/>
            <w:bCs/>
            <w:color w:val="0000FF"/>
            <w:kern w:val="0"/>
            <w:sz w:val="17"/>
            <w:szCs w:val="17"/>
            <w:u w:val="single"/>
            <w:lang w:eastAsia="en-IN"/>
            <w14:ligatures w14:val="none"/>
          </w:rPr>
          <w:t>https://www.skyquestt.com/sample-request/automotive-power-mosfet-drivers-market</w:t>
        </w:r>
      </w:hyperlink>
    </w:p>
    <w:p w14:paraId="4FDAD5C6"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br/>
      </w:r>
      <w:r w:rsidRPr="00244D96">
        <w:rPr>
          <w:rFonts w:ascii="Verdana" w:eastAsia="Times New Roman" w:hAnsi="Verdana" w:cs="Times New Roman"/>
          <w:b/>
          <w:bCs/>
          <w:color w:val="000000"/>
          <w:kern w:val="0"/>
          <w:sz w:val="17"/>
          <w:szCs w:val="17"/>
          <w:lang w:eastAsia="en-IN"/>
          <w14:ligatures w14:val="none"/>
        </w:rPr>
        <w:t>Segmental Analysis</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5023"/>
      </w:tblGrid>
      <w:tr w:rsidR="00244D96" w:rsidRPr="00244D96" w14:paraId="6503D866" w14:textId="77777777" w:rsidTr="00244D96">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14:paraId="1947E6C5" w14:textId="77777777" w:rsidR="00244D96" w:rsidRPr="00244D96" w:rsidRDefault="00244D96" w:rsidP="00244D96">
            <w:pPr>
              <w:numPr>
                <w:ilvl w:val="0"/>
                <w:numId w:val="1"/>
              </w:num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t>Type</w:t>
            </w:r>
          </w:p>
          <w:p w14:paraId="766CE53C" w14:textId="77777777" w:rsidR="00244D96" w:rsidRPr="00244D96" w:rsidRDefault="00244D96" w:rsidP="00244D96">
            <w:pPr>
              <w:numPr>
                <w:ilvl w:val="1"/>
                <w:numId w:val="1"/>
              </w:num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t>High-Side Drivers, and Low-Side Drivers</w:t>
            </w:r>
          </w:p>
          <w:p w14:paraId="4AA32E8D" w14:textId="77777777" w:rsidR="00244D96" w:rsidRPr="00244D96" w:rsidRDefault="00244D96" w:rsidP="00244D96">
            <w:pPr>
              <w:numPr>
                <w:ilvl w:val="0"/>
                <w:numId w:val="1"/>
              </w:num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t>End-User</w:t>
            </w:r>
          </w:p>
          <w:p w14:paraId="713DA585" w14:textId="77777777" w:rsidR="00244D96" w:rsidRPr="00244D96" w:rsidRDefault="00244D96" w:rsidP="00244D96">
            <w:pPr>
              <w:numPr>
                <w:ilvl w:val="1"/>
                <w:numId w:val="1"/>
              </w:num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t>Powertrain, and Safety</w:t>
            </w:r>
          </w:p>
        </w:tc>
      </w:tr>
    </w:tbl>
    <w:p w14:paraId="132DBDF0" w14:textId="1F4BDB9F"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t> </w:t>
      </w:r>
      <w:r w:rsidRPr="00244D96">
        <w:rPr>
          <w:rFonts w:ascii="Verdana" w:eastAsia="Times New Roman" w:hAnsi="Verdana" w:cs="Times New Roman"/>
          <w:b/>
          <w:bCs/>
          <w:color w:val="000000"/>
          <w:kern w:val="0"/>
          <w:sz w:val="17"/>
          <w:szCs w:val="17"/>
          <w:lang w:eastAsia="en-IN"/>
          <w14:ligatures w14:val="none"/>
        </w:rPr>
        <w:t>Market Dynamics</w:t>
      </w:r>
    </w:p>
    <w:p w14:paraId="5CDC614C"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b/>
          <w:bCs/>
          <w:color w:val="000000"/>
          <w:kern w:val="0"/>
          <w:sz w:val="17"/>
          <w:szCs w:val="17"/>
          <w:lang w:eastAsia="en-IN"/>
          <w14:ligatures w14:val="none"/>
        </w:rPr>
        <w:t>Increasing demand for energy-efficient and high-performance automotive systems</w:t>
      </w:r>
    </w:p>
    <w:p w14:paraId="0D8D9AE5" w14:textId="77777777" w:rsidR="00244D96" w:rsidRPr="00244D96" w:rsidRDefault="00244D96" w:rsidP="00244D96">
      <w:pPr>
        <w:numPr>
          <w:ilvl w:val="0"/>
          <w:numId w:val="2"/>
        </w:num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t>One of the key drivers of the global Automotive Power MOSFET Drivers market is the increasing demand for energy-efficient and high-performance automotive systems, particularly in electric and hybrid vehicles. The growing adoption of advanced driver assistance systems (ADAS) and autonomous driving technologies is also expected to drive the demand for Automotive Power MOSFET Drivers. Moreover, the emergence of new technologies, such as wide-bandgap (WBG) semiconductors, is expected to further drive the demand for Automotive Power MOSFET Drivers in the coming years.</w:t>
      </w:r>
    </w:p>
    <w:p w14:paraId="0C7C0774"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t> </w:t>
      </w:r>
    </w:p>
    <w:p w14:paraId="0D36B2D4"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b/>
          <w:bCs/>
          <w:color w:val="000000"/>
          <w:kern w:val="0"/>
          <w:sz w:val="17"/>
          <w:szCs w:val="17"/>
          <w:lang w:eastAsia="en-IN"/>
          <w14:ligatures w14:val="none"/>
        </w:rPr>
        <w:lastRenderedPageBreak/>
        <w:t>Want to customize this report? Ask </w:t>
      </w:r>
      <w:proofErr w:type="gramStart"/>
      <w:r w:rsidRPr="00244D96">
        <w:rPr>
          <w:rFonts w:ascii="Verdana" w:eastAsia="Times New Roman" w:hAnsi="Verdana" w:cs="Times New Roman"/>
          <w:b/>
          <w:bCs/>
          <w:color w:val="000000"/>
          <w:kern w:val="0"/>
          <w:sz w:val="17"/>
          <w:szCs w:val="17"/>
          <w:lang w:eastAsia="en-IN"/>
          <w14:ligatures w14:val="none"/>
        </w:rPr>
        <w:t>here :</w:t>
      </w:r>
      <w:proofErr w:type="gramEnd"/>
      <w:r w:rsidRPr="00244D96">
        <w:rPr>
          <w:rFonts w:ascii="Verdana" w:eastAsia="Times New Roman" w:hAnsi="Verdana" w:cs="Times New Roman"/>
          <w:b/>
          <w:bCs/>
          <w:color w:val="000000"/>
          <w:kern w:val="0"/>
          <w:sz w:val="17"/>
          <w:szCs w:val="17"/>
          <w:lang w:eastAsia="en-IN"/>
          <w14:ligatures w14:val="none"/>
        </w:rPr>
        <w:t> </w:t>
      </w:r>
      <w:hyperlink r:id="rId6" w:history="1">
        <w:r w:rsidRPr="00244D96">
          <w:rPr>
            <w:rFonts w:ascii="Verdana" w:eastAsia="Times New Roman" w:hAnsi="Verdana" w:cs="Times New Roman"/>
            <w:b/>
            <w:bCs/>
            <w:color w:val="0000FF"/>
            <w:kern w:val="0"/>
            <w:sz w:val="17"/>
            <w:szCs w:val="17"/>
            <w:u w:val="single"/>
            <w:lang w:eastAsia="en-IN"/>
            <w14:ligatures w14:val="none"/>
          </w:rPr>
          <w:t>https://www.skyquestt.com/speak-with-analyst/automotive-power-mosfet-drivers-market</w:t>
        </w:r>
      </w:hyperlink>
    </w:p>
    <w:p w14:paraId="06771FA6"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t> </w:t>
      </w:r>
    </w:p>
    <w:p w14:paraId="2305D25D"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b/>
          <w:bCs/>
          <w:color w:val="000000"/>
          <w:kern w:val="0"/>
          <w:sz w:val="17"/>
          <w:szCs w:val="17"/>
          <w:lang w:eastAsia="en-IN"/>
          <w14:ligatures w14:val="none"/>
        </w:rPr>
        <w:t>By Regions and Countries</w:t>
      </w:r>
      <w:r w:rsidRPr="00244D96">
        <w:rPr>
          <w:rFonts w:ascii="Verdana" w:eastAsia="Times New Roman" w:hAnsi="Verdana" w:cs="Times New Roman"/>
          <w:color w:val="000000"/>
          <w:kern w:val="0"/>
          <w:sz w:val="17"/>
          <w:szCs w:val="17"/>
          <w:lang w:eastAsia="en-IN"/>
          <w14:ligatures w14:val="none"/>
        </w:rPr>
        <w:br/>
        <w:t>o North America</w:t>
      </w:r>
      <w:r w:rsidRPr="00244D96">
        <w:rPr>
          <w:rFonts w:ascii="Verdana" w:eastAsia="Times New Roman" w:hAnsi="Verdana" w:cs="Times New Roman"/>
          <w:color w:val="000000"/>
          <w:kern w:val="0"/>
          <w:sz w:val="17"/>
          <w:szCs w:val="17"/>
          <w:lang w:eastAsia="en-IN"/>
          <w14:ligatures w14:val="none"/>
        </w:rPr>
        <w:br/>
      </w:r>
      <w:proofErr w:type="spellStart"/>
      <w:r w:rsidRPr="00244D96">
        <w:rPr>
          <w:rFonts w:ascii="Verdana" w:eastAsia="Times New Roman" w:hAnsi="Verdana" w:cs="Times New Roman"/>
          <w:color w:val="000000"/>
          <w:kern w:val="0"/>
          <w:sz w:val="17"/>
          <w:szCs w:val="17"/>
          <w:lang w:eastAsia="en-IN"/>
          <w14:ligatures w14:val="none"/>
        </w:rPr>
        <w:t>o</w:t>
      </w:r>
      <w:proofErr w:type="spellEnd"/>
      <w:r w:rsidRPr="00244D96">
        <w:rPr>
          <w:rFonts w:ascii="Verdana" w:eastAsia="Times New Roman" w:hAnsi="Verdana" w:cs="Times New Roman"/>
          <w:color w:val="000000"/>
          <w:kern w:val="0"/>
          <w:sz w:val="17"/>
          <w:szCs w:val="17"/>
          <w:lang w:eastAsia="en-IN"/>
          <w14:ligatures w14:val="none"/>
        </w:rPr>
        <w:t xml:space="preserve"> Europe</w:t>
      </w:r>
      <w:r w:rsidRPr="00244D96">
        <w:rPr>
          <w:rFonts w:ascii="Verdana" w:eastAsia="Times New Roman" w:hAnsi="Verdana" w:cs="Times New Roman"/>
          <w:color w:val="000000"/>
          <w:kern w:val="0"/>
          <w:sz w:val="17"/>
          <w:szCs w:val="17"/>
          <w:lang w:eastAsia="en-IN"/>
          <w14:ligatures w14:val="none"/>
        </w:rPr>
        <w:br/>
      </w:r>
      <w:proofErr w:type="spellStart"/>
      <w:r w:rsidRPr="00244D96">
        <w:rPr>
          <w:rFonts w:ascii="Verdana" w:eastAsia="Times New Roman" w:hAnsi="Verdana" w:cs="Times New Roman"/>
          <w:color w:val="000000"/>
          <w:kern w:val="0"/>
          <w:sz w:val="17"/>
          <w:szCs w:val="17"/>
          <w:lang w:eastAsia="en-IN"/>
          <w14:ligatures w14:val="none"/>
        </w:rPr>
        <w:t>o</w:t>
      </w:r>
      <w:proofErr w:type="spellEnd"/>
      <w:r w:rsidRPr="00244D96">
        <w:rPr>
          <w:rFonts w:ascii="Verdana" w:eastAsia="Times New Roman" w:hAnsi="Verdana" w:cs="Times New Roman"/>
          <w:color w:val="000000"/>
          <w:kern w:val="0"/>
          <w:sz w:val="17"/>
          <w:szCs w:val="17"/>
          <w:lang w:eastAsia="en-IN"/>
          <w14:ligatures w14:val="none"/>
        </w:rPr>
        <w:t xml:space="preserve"> Asia-Pacific</w:t>
      </w:r>
      <w:r w:rsidRPr="00244D96">
        <w:rPr>
          <w:rFonts w:ascii="Verdana" w:eastAsia="Times New Roman" w:hAnsi="Verdana" w:cs="Times New Roman"/>
          <w:color w:val="000000"/>
          <w:kern w:val="0"/>
          <w:sz w:val="17"/>
          <w:szCs w:val="17"/>
          <w:lang w:eastAsia="en-IN"/>
          <w14:ligatures w14:val="none"/>
        </w:rPr>
        <w:br/>
        <w:t>o South America</w:t>
      </w:r>
      <w:r w:rsidRPr="00244D96">
        <w:rPr>
          <w:rFonts w:ascii="Verdana" w:eastAsia="Times New Roman" w:hAnsi="Verdana" w:cs="Times New Roman"/>
          <w:color w:val="000000"/>
          <w:kern w:val="0"/>
          <w:sz w:val="17"/>
          <w:szCs w:val="17"/>
          <w:lang w:eastAsia="en-IN"/>
          <w14:ligatures w14:val="none"/>
        </w:rPr>
        <w:br/>
        <w:t>o Middle East &amp; Africa</w:t>
      </w:r>
    </w:p>
    <w:p w14:paraId="3163EFF6"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br/>
      </w:r>
      <w:r w:rsidRPr="00244D96">
        <w:rPr>
          <w:rFonts w:ascii="Verdana" w:eastAsia="Times New Roman" w:hAnsi="Verdana" w:cs="Times New Roman"/>
          <w:b/>
          <w:bCs/>
          <w:color w:val="000000"/>
          <w:kern w:val="0"/>
          <w:sz w:val="17"/>
          <w:szCs w:val="17"/>
          <w:lang w:eastAsia="en-IN"/>
          <w14:ligatures w14:val="none"/>
        </w:rPr>
        <w:t xml:space="preserve">Following are the players </w:t>
      </w:r>
      <w:proofErr w:type="spellStart"/>
      <w:r w:rsidRPr="00244D96">
        <w:rPr>
          <w:rFonts w:ascii="Verdana" w:eastAsia="Times New Roman" w:hAnsi="Verdana" w:cs="Times New Roman"/>
          <w:b/>
          <w:bCs/>
          <w:color w:val="000000"/>
          <w:kern w:val="0"/>
          <w:sz w:val="17"/>
          <w:szCs w:val="17"/>
          <w:lang w:eastAsia="en-IN"/>
          <w14:ligatures w14:val="none"/>
        </w:rPr>
        <w:t>analyzed</w:t>
      </w:r>
      <w:proofErr w:type="spellEnd"/>
      <w:r w:rsidRPr="00244D96">
        <w:rPr>
          <w:rFonts w:ascii="Verdana" w:eastAsia="Times New Roman" w:hAnsi="Verdana" w:cs="Times New Roman"/>
          <w:b/>
          <w:bCs/>
          <w:color w:val="000000"/>
          <w:kern w:val="0"/>
          <w:sz w:val="17"/>
          <w:szCs w:val="17"/>
          <w:lang w:eastAsia="en-IN"/>
          <w14:ligatures w14:val="none"/>
        </w:rPr>
        <w:t xml:space="preserve"> in the </w:t>
      </w:r>
      <w:proofErr w:type="gramStart"/>
      <w:r w:rsidRPr="00244D96">
        <w:rPr>
          <w:rFonts w:ascii="Verdana" w:eastAsia="Times New Roman" w:hAnsi="Verdana" w:cs="Times New Roman"/>
          <w:b/>
          <w:bCs/>
          <w:color w:val="000000"/>
          <w:kern w:val="0"/>
          <w:sz w:val="17"/>
          <w:szCs w:val="17"/>
          <w:lang w:eastAsia="en-IN"/>
          <w14:ligatures w14:val="none"/>
        </w:rPr>
        <w:t>report</w:t>
      </w:r>
      <w:proofErr w:type="gramEnd"/>
    </w:p>
    <w:p w14:paraId="61F9705B"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t xml:space="preserve">• Infineon Technologies AG (Germany)• STMicroelectronics NV (Switzerland)• Texas Instruments Inc. (US)• ON Semiconductor Corporation (US)• NXP Semiconductors N.V. (Netherlands)• Toshiba Corporation (Japan)• Renesas Electronics Corporation (Japan)• ROHM Semiconductor (Japan)• Microchip Technology Inc. (US)• Maxim Integrated Products Inc. (US)• Analog Devices Inc. (US)• </w:t>
      </w:r>
      <w:proofErr w:type="spellStart"/>
      <w:r w:rsidRPr="00244D96">
        <w:rPr>
          <w:rFonts w:ascii="Verdana" w:eastAsia="Times New Roman" w:hAnsi="Verdana" w:cs="Times New Roman"/>
          <w:color w:val="000000"/>
          <w:kern w:val="0"/>
          <w:sz w:val="17"/>
          <w:szCs w:val="17"/>
          <w:lang w:eastAsia="en-IN"/>
          <w14:ligatures w14:val="none"/>
        </w:rPr>
        <w:t>Nexperia</w:t>
      </w:r>
      <w:proofErr w:type="spellEnd"/>
      <w:r w:rsidRPr="00244D96">
        <w:rPr>
          <w:rFonts w:ascii="Verdana" w:eastAsia="Times New Roman" w:hAnsi="Verdana" w:cs="Times New Roman"/>
          <w:color w:val="000000"/>
          <w:kern w:val="0"/>
          <w:sz w:val="17"/>
          <w:szCs w:val="17"/>
          <w:lang w:eastAsia="en-IN"/>
          <w14:ligatures w14:val="none"/>
        </w:rPr>
        <w:t xml:space="preserve"> BV (Netherlands)• Vishay </w:t>
      </w:r>
      <w:proofErr w:type="spellStart"/>
      <w:r w:rsidRPr="00244D96">
        <w:rPr>
          <w:rFonts w:ascii="Verdana" w:eastAsia="Times New Roman" w:hAnsi="Verdana" w:cs="Times New Roman"/>
          <w:color w:val="000000"/>
          <w:kern w:val="0"/>
          <w:sz w:val="17"/>
          <w:szCs w:val="17"/>
          <w:lang w:eastAsia="en-IN"/>
          <w14:ligatures w14:val="none"/>
        </w:rPr>
        <w:t>Intertechnology</w:t>
      </w:r>
      <w:proofErr w:type="spellEnd"/>
      <w:r w:rsidRPr="00244D96">
        <w:rPr>
          <w:rFonts w:ascii="Verdana" w:eastAsia="Times New Roman" w:hAnsi="Verdana" w:cs="Times New Roman"/>
          <w:color w:val="000000"/>
          <w:kern w:val="0"/>
          <w:sz w:val="17"/>
          <w:szCs w:val="17"/>
          <w:lang w:eastAsia="en-IN"/>
          <w14:ligatures w14:val="none"/>
        </w:rPr>
        <w:t xml:space="preserve"> Inc. (US)• Mitsubishi Electric Corporation (Japan)• Panasonic Corporation (Japan)• Fuji Electric Co. Ltd. (Japan)• Diodes Incorporated (US)• SEMIKRON International GmbH (Germany)• Alpha and Omega Semiconductor Inc. (US)• United Automotive Electronic Systems Co. Ltd. (China)</w:t>
      </w:r>
    </w:p>
    <w:p w14:paraId="3958318B"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t> </w:t>
      </w:r>
    </w:p>
    <w:p w14:paraId="07717D36"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b/>
          <w:bCs/>
          <w:color w:val="000000"/>
          <w:kern w:val="0"/>
          <w:sz w:val="17"/>
          <w:szCs w:val="17"/>
          <w:lang w:eastAsia="en-IN"/>
          <w14:ligatures w14:val="none"/>
        </w:rPr>
        <w:t>View report summary and Table of Contents (TOC): </w:t>
      </w:r>
      <w:hyperlink r:id="rId7" w:history="1">
        <w:r w:rsidRPr="00244D96">
          <w:rPr>
            <w:rFonts w:ascii="Verdana" w:eastAsia="Times New Roman" w:hAnsi="Verdana" w:cs="Times New Roman"/>
            <w:b/>
            <w:bCs/>
            <w:color w:val="0000FF"/>
            <w:kern w:val="0"/>
            <w:sz w:val="17"/>
            <w:szCs w:val="17"/>
            <w:u w:val="single"/>
            <w:lang w:eastAsia="en-IN"/>
            <w14:ligatures w14:val="none"/>
          </w:rPr>
          <w:t>https://www.skyquestt.com/report/automotive-power-mosfet-drivers-market</w:t>
        </w:r>
      </w:hyperlink>
    </w:p>
    <w:p w14:paraId="27DD40AF"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t> </w:t>
      </w:r>
    </w:p>
    <w:p w14:paraId="6E0738A9"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b/>
          <w:bCs/>
          <w:color w:val="000000"/>
          <w:kern w:val="0"/>
          <w:sz w:val="17"/>
          <w:szCs w:val="17"/>
          <w:lang w:eastAsia="en-IN"/>
          <w14:ligatures w14:val="none"/>
        </w:rPr>
        <w:t>The research provides answers to the following key questions:</w:t>
      </w:r>
    </w:p>
    <w:p w14:paraId="2615A95A" w14:textId="77777777" w:rsidR="00244D96" w:rsidRPr="00244D96" w:rsidRDefault="00244D96" w:rsidP="00244D96">
      <w:pPr>
        <w:spacing w:before="100" w:beforeAutospacing="1" w:after="100" w:afterAutospacing="1" w:line="240" w:lineRule="auto"/>
        <w:rPr>
          <w:rFonts w:ascii="Verdana" w:eastAsia="Times New Roman" w:hAnsi="Verdana" w:cs="Times New Roman"/>
          <w:color w:val="000000"/>
          <w:kern w:val="0"/>
          <w:sz w:val="17"/>
          <w:szCs w:val="17"/>
          <w:lang w:eastAsia="en-IN"/>
          <w14:ligatures w14:val="none"/>
        </w:rPr>
      </w:pPr>
      <w:r w:rsidRPr="00244D96">
        <w:rPr>
          <w:rFonts w:ascii="Verdana" w:eastAsia="Times New Roman" w:hAnsi="Verdana" w:cs="Times New Roman"/>
          <w:color w:val="000000"/>
          <w:kern w:val="0"/>
          <w:sz w:val="17"/>
          <w:szCs w:val="17"/>
          <w:lang w:eastAsia="en-IN"/>
          <w14:ligatures w14:val="none"/>
        </w:rPr>
        <w:t>• What is the estimated growth rate of the market for the forecast period 2024-2031? What will be the market size during the estimated period?</w:t>
      </w:r>
      <w:r w:rsidRPr="00244D96">
        <w:rPr>
          <w:rFonts w:ascii="Verdana" w:eastAsia="Times New Roman" w:hAnsi="Verdana" w:cs="Times New Roman"/>
          <w:color w:val="000000"/>
          <w:kern w:val="0"/>
          <w:sz w:val="17"/>
          <w:szCs w:val="17"/>
          <w:lang w:eastAsia="en-IN"/>
          <w14:ligatures w14:val="none"/>
        </w:rPr>
        <w:br/>
        <w:t>• What are the key driving forces responsible for shaping the fate of the Automotive Power MOSFET Drivers Market during the forecast period?</w:t>
      </w:r>
      <w:r w:rsidRPr="00244D96">
        <w:rPr>
          <w:rFonts w:ascii="Verdana" w:eastAsia="Times New Roman" w:hAnsi="Verdana" w:cs="Times New Roman"/>
          <w:color w:val="000000"/>
          <w:kern w:val="0"/>
          <w:sz w:val="17"/>
          <w:szCs w:val="17"/>
          <w:lang w:eastAsia="en-IN"/>
          <w14:ligatures w14:val="none"/>
        </w:rPr>
        <w:br/>
        <w:t>• Who are the major market vendors and what are the winning strategies that have helped them occupy a strong foothold in the Automotive Power MOSFET Drivers Market?</w:t>
      </w:r>
      <w:r w:rsidRPr="00244D96">
        <w:rPr>
          <w:rFonts w:ascii="Verdana" w:eastAsia="Times New Roman" w:hAnsi="Verdana" w:cs="Times New Roman"/>
          <w:color w:val="000000"/>
          <w:kern w:val="0"/>
          <w:sz w:val="17"/>
          <w:szCs w:val="17"/>
          <w:lang w:eastAsia="en-IN"/>
          <w14:ligatures w14:val="none"/>
        </w:rPr>
        <w:br/>
        <w:t>• What are the prominent market trends influencing the development of the Automotive Power MOSFET Drivers Market across different regions?</w:t>
      </w:r>
      <w:r w:rsidRPr="00244D96">
        <w:rPr>
          <w:rFonts w:ascii="Verdana" w:eastAsia="Times New Roman" w:hAnsi="Verdana" w:cs="Times New Roman"/>
          <w:color w:val="000000"/>
          <w:kern w:val="0"/>
          <w:sz w:val="17"/>
          <w:szCs w:val="17"/>
          <w:lang w:eastAsia="en-IN"/>
          <w14:ligatures w14:val="none"/>
        </w:rPr>
        <w:br/>
        <w:t>• What are the major threats and challenges likely to act as a barrier in the growth of the Automotive Power MOSFET Drivers Market?</w:t>
      </w:r>
      <w:r w:rsidRPr="00244D96">
        <w:rPr>
          <w:rFonts w:ascii="Verdana" w:eastAsia="Times New Roman" w:hAnsi="Verdana" w:cs="Times New Roman"/>
          <w:color w:val="000000"/>
          <w:kern w:val="0"/>
          <w:sz w:val="17"/>
          <w:szCs w:val="17"/>
          <w:lang w:eastAsia="en-IN"/>
          <w14:ligatures w14:val="none"/>
        </w:rPr>
        <w:br/>
        <w:t>• What are the major opportunities the market leaders can rely on to gain success and profitability?</w:t>
      </w:r>
    </w:p>
    <w:p w14:paraId="611D8C38" w14:textId="77777777" w:rsidR="00244D96" w:rsidRDefault="00244D96"/>
    <w:sectPr w:rsidR="00244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04CC1"/>
    <w:multiLevelType w:val="multilevel"/>
    <w:tmpl w:val="7B920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E84D39"/>
    <w:multiLevelType w:val="multilevel"/>
    <w:tmpl w:val="786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027761">
    <w:abstractNumId w:val="0"/>
  </w:num>
  <w:num w:numId="2" w16cid:durableId="689456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96"/>
    <w:rsid w:val="00244D96"/>
    <w:rsid w:val="009F5D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90C6"/>
  <w15:chartTrackingRefBased/>
  <w15:docId w15:val="{8FF44E4C-15B8-4AD7-BC3B-55F425C9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4D9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44D96"/>
    <w:rPr>
      <w:b/>
      <w:bCs/>
    </w:rPr>
  </w:style>
  <w:style w:type="character" w:styleId="Hyperlink">
    <w:name w:val="Hyperlink"/>
    <w:basedOn w:val="DefaultParagraphFont"/>
    <w:uiPriority w:val="99"/>
    <w:semiHidden/>
    <w:unhideWhenUsed/>
    <w:rsid w:val="00244D96"/>
    <w:rPr>
      <w:color w:val="0000FF"/>
      <w:u w:val="single"/>
    </w:rPr>
  </w:style>
  <w:style w:type="paragraph" w:styleId="Title">
    <w:name w:val="Title"/>
    <w:basedOn w:val="Normal"/>
    <w:next w:val="Normal"/>
    <w:link w:val="TitleChar"/>
    <w:uiPriority w:val="10"/>
    <w:qFormat/>
    <w:rsid w:val="00244D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D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00568">
      <w:bodyDiv w:val="1"/>
      <w:marLeft w:val="0"/>
      <w:marRight w:val="0"/>
      <w:marTop w:val="0"/>
      <w:marBottom w:val="0"/>
      <w:divBdr>
        <w:top w:val="none" w:sz="0" w:space="0" w:color="auto"/>
        <w:left w:val="none" w:sz="0" w:space="0" w:color="auto"/>
        <w:bottom w:val="none" w:sz="0" w:space="0" w:color="auto"/>
        <w:right w:val="none" w:sz="0" w:space="0" w:color="auto"/>
      </w:divBdr>
    </w:div>
    <w:div w:id="180187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yquestt.com/report/automotive-power-mosfet-drivers-mark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yquestt.com/speak-with-analyst/automotive-power-mosfet-drivers-market" TargetMode="External"/><Relationship Id="rId5" Type="http://schemas.openxmlformats.org/officeDocument/2006/relationships/hyperlink" Target="https://www.skyquestt.com/sample-request/automotive-power-mosfet-drivers-mark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Patil</dc:creator>
  <cp:keywords/>
  <dc:description/>
  <cp:lastModifiedBy>Sumit Patil</cp:lastModifiedBy>
  <cp:revision>1</cp:revision>
  <dcterms:created xsi:type="dcterms:W3CDTF">2024-10-15T15:21:00Z</dcterms:created>
  <dcterms:modified xsi:type="dcterms:W3CDTF">2024-10-15T15:25:00Z</dcterms:modified>
</cp:coreProperties>
</file>